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F861" w14:textId="2650FCF6" w:rsidR="00AE5185" w:rsidRPr="00AE5185" w:rsidRDefault="00BE7CBF" w:rsidP="00AE5185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23F69" wp14:editId="3A6E2D05">
            <wp:simplePos x="0" y="0"/>
            <wp:positionH relativeFrom="column">
              <wp:posOffset>3929024</wp:posOffset>
            </wp:positionH>
            <wp:positionV relativeFrom="paragraph">
              <wp:posOffset>-685165</wp:posOffset>
            </wp:positionV>
            <wp:extent cx="2597438" cy="1022823"/>
            <wp:effectExtent l="0" t="0" r="0" b="6350"/>
            <wp:wrapNone/>
            <wp:docPr id="2" name="Imagen 1" descr="Bienvenidos! – Arts &amp; Technolog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venidos! – Arts &amp; Technology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38" cy="102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185" w:rsidRPr="000745D8">
        <w:rPr>
          <w:rFonts w:ascii="Arial" w:hAnsi="Arial" w:cs="Arial"/>
          <w:color w:val="000000"/>
          <w:u w:val="single"/>
        </w:rPr>
        <w:t xml:space="preserve">Lista de materiales: </w:t>
      </w:r>
      <w:r w:rsidR="00AE5185" w:rsidRPr="000745D8">
        <w:rPr>
          <w:rFonts w:ascii="Arial" w:hAnsi="Arial" w:cs="Arial"/>
          <w:b/>
          <w:bCs/>
          <w:color w:val="000000"/>
          <w:u w:val="single"/>
        </w:rPr>
        <w:t>GRUPO</w:t>
      </w:r>
      <w:r w:rsidR="00AE5185">
        <w:rPr>
          <w:rFonts w:ascii="Arial" w:hAnsi="Arial" w:cs="Arial"/>
          <w:b/>
          <w:bCs/>
          <w:color w:val="000000"/>
          <w:u w:val="single"/>
        </w:rPr>
        <w:t xml:space="preserve"> 6</w:t>
      </w:r>
    </w:p>
    <w:p w14:paraId="495E7BFA" w14:textId="77777777" w:rsidR="00AE5185" w:rsidRPr="003D2154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3D2154">
        <w:rPr>
          <w:rFonts w:ascii="Arial" w:hAnsi="Arial" w:cs="Arial"/>
        </w:rPr>
        <w:t xml:space="preserve">Carpeta </w:t>
      </w:r>
      <w:r w:rsidRPr="00E77CEC">
        <w:rPr>
          <w:rFonts w:ascii="Arial" w:hAnsi="Arial" w:cs="Arial"/>
          <w:b/>
        </w:rPr>
        <w:t>A4.</w:t>
      </w:r>
    </w:p>
    <w:p w14:paraId="48C6FE63" w14:textId="50FB237E" w:rsid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Hojas rayadas y cuadriculadas </w:t>
      </w:r>
      <w:r w:rsidRPr="00E77CEC">
        <w:rPr>
          <w:rFonts w:ascii="Arial" w:hAnsi="Arial" w:cs="Arial"/>
          <w:b/>
          <w:color w:val="202124"/>
          <w:shd w:val="clear" w:color="auto" w:fill="FFFFFF"/>
        </w:rPr>
        <w:t>A4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AE5185">
        <w:rPr>
          <w:rFonts w:ascii="Arial" w:hAnsi="Arial" w:cs="Arial"/>
          <w:bCs/>
          <w:color w:val="202124"/>
          <w:shd w:val="clear" w:color="auto" w:fill="FFFFFF"/>
        </w:rPr>
        <w:t>(las comunes).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</w:t>
      </w:r>
      <w:r w:rsidRPr="00AE5185">
        <w:rPr>
          <w:rFonts w:ascii="Arial" w:hAnsi="Arial" w:cs="Arial"/>
          <w:bCs/>
          <w:color w:val="202124"/>
          <w:shd w:val="clear" w:color="auto" w:fill="FFFFFF"/>
        </w:rPr>
        <w:t xml:space="preserve">El que lo necesite por su grafismo y espacialidad puede reutilizar las mismas del año pasado. </w:t>
      </w:r>
    </w:p>
    <w:p w14:paraId="1519EA45" w14:textId="3CBC7E95" w:rsid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Folios </w:t>
      </w:r>
      <w:r w:rsidRPr="00E77CEC">
        <w:rPr>
          <w:rFonts w:ascii="Arial" w:hAnsi="Arial" w:cs="Arial"/>
          <w:b/>
          <w:color w:val="202124"/>
          <w:shd w:val="clear" w:color="auto" w:fill="FFFFFF"/>
        </w:rPr>
        <w:t>A4 (</w:t>
      </w:r>
      <w:r>
        <w:rPr>
          <w:rFonts w:ascii="Arial" w:hAnsi="Arial" w:cs="Arial"/>
          <w:b/>
          <w:color w:val="202124"/>
          <w:shd w:val="clear" w:color="auto" w:fill="FFFFFF"/>
        </w:rPr>
        <w:t>1</w:t>
      </w:r>
      <w:r w:rsidRPr="00E77CEC">
        <w:rPr>
          <w:rFonts w:ascii="Arial" w:hAnsi="Arial" w:cs="Arial"/>
          <w:b/>
          <w:color w:val="202124"/>
          <w:shd w:val="clear" w:color="auto" w:fill="FFFFFF"/>
        </w:rPr>
        <w:t>0).</w:t>
      </w:r>
      <w:r w:rsidR="00BE7CBF" w:rsidRPr="00BE7CBF">
        <w:rPr>
          <w:noProof/>
        </w:rPr>
        <w:t xml:space="preserve"> </w:t>
      </w:r>
    </w:p>
    <w:p w14:paraId="1E3D056D" w14:textId="3E2BAD9B" w:rsidR="00AE5185" w:rsidRPr="00A51838" w:rsidRDefault="00BE7CBF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11419" wp14:editId="1DCC7A50">
            <wp:simplePos x="0" y="0"/>
            <wp:positionH relativeFrom="column">
              <wp:posOffset>4150514</wp:posOffset>
            </wp:positionH>
            <wp:positionV relativeFrom="paragraph">
              <wp:posOffset>444483</wp:posOffset>
            </wp:positionV>
            <wp:extent cx="1962456" cy="1260389"/>
            <wp:effectExtent l="0" t="0" r="0" b="0"/>
            <wp:wrapNone/>
            <wp:docPr id="8" name="Imagen 6" descr="Imágenes de Emoji Pulgar Arrib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ágenes de Emoji Pulgar Arrib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56" cy="12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185">
        <w:rPr>
          <w:rFonts w:ascii="Arial" w:hAnsi="Arial" w:cs="Arial"/>
          <w:color w:val="202124"/>
          <w:shd w:val="clear" w:color="auto" w:fill="FFFFFF"/>
        </w:rPr>
        <w:t xml:space="preserve">Lapicera </w:t>
      </w:r>
      <w:proofErr w:type="spellStart"/>
      <w:r w:rsidR="00AE5185">
        <w:rPr>
          <w:rFonts w:ascii="Arial" w:hAnsi="Arial" w:cs="Arial"/>
          <w:color w:val="202124"/>
          <w:shd w:val="clear" w:color="auto" w:fill="FFFFFF"/>
        </w:rPr>
        <w:t>Roller</w:t>
      </w:r>
      <w:proofErr w:type="spellEnd"/>
      <w:r w:rsidR="00AE5185">
        <w:rPr>
          <w:rFonts w:ascii="Arial" w:hAnsi="Arial" w:cs="Arial"/>
          <w:color w:val="202124"/>
          <w:shd w:val="clear" w:color="auto" w:fill="FFFFFF"/>
        </w:rPr>
        <w:t xml:space="preserve"> Borrable (</w:t>
      </w:r>
      <w:r w:rsidR="00AE5185">
        <w:rPr>
          <w:rFonts w:ascii="Arial" w:hAnsi="Arial" w:cs="Arial"/>
          <w:color w:val="000000"/>
        </w:rPr>
        <w:t>lapicera que se borra con goma incorporada, marca Faber Castell).</w:t>
      </w:r>
    </w:p>
    <w:p w14:paraId="4C99B966" w14:textId="2061475F" w:rsidR="00AE5185" w:rsidRP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A51838">
        <w:rPr>
          <w:rFonts w:ascii="Arial" w:hAnsi="Arial" w:cs="Arial"/>
          <w:color w:val="000000"/>
        </w:rPr>
        <w:t>ápiz negro</w:t>
      </w:r>
      <w:r>
        <w:rPr>
          <w:rFonts w:ascii="Arial" w:hAnsi="Arial" w:cs="Arial"/>
          <w:color w:val="000000"/>
        </w:rPr>
        <w:t xml:space="preserve"> y l</w:t>
      </w:r>
      <w:r w:rsidRPr="00AE5185">
        <w:rPr>
          <w:rFonts w:ascii="Arial" w:hAnsi="Arial" w:cs="Arial"/>
          <w:color w:val="000000"/>
        </w:rPr>
        <w:t>ápices de colores.</w:t>
      </w:r>
      <w:r w:rsidR="00BE7CBF" w:rsidRPr="00BE7CBF">
        <w:rPr>
          <w:noProof/>
        </w:rPr>
        <w:t xml:space="preserve"> </w:t>
      </w:r>
    </w:p>
    <w:p w14:paraId="49678D20" w14:textId="1C731EC1" w:rsidR="00AE5185" w:rsidRP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 w:rsidRPr="00A51838">
        <w:rPr>
          <w:rFonts w:ascii="Arial" w:hAnsi="Arial" w:cs="Arial"/>
          <w:color w:val="000000"/>
        </w:rPr>
        <w:t>Goma</w:t>
      </w:r>
      <w:r>
        <w:rPr>
          <w:rFonts w:ascii="Arial" w:hAnsi="Arial" w:cs="Arial"/>
          <w:color w:val="000000"/>
        </w:rPr>
        <w:t xml:space="preserve"> y s</w:t>
      </w:r>
      <w:r w:rsidRPr="00AE5185">
        <w:rPr>
          <w:rFonts w:ascii="Arial" w:hAnsi="Arial" w:cs="Arial"/>
          <w:color w:val="000000"/>
        </w:rPr>
        <w:t>acapuntas.</w:t>
      </w:r>
    </w:p>
    <w:p w14:paraId="249DD194" w14:textId="06A45653" w:rsidR="00AE5185" w:rsidRPr="00A51838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proofErr w:type="spellStart"/>
      <w:r w:rsidRPr="00A51838">
        <w:rPr>
          <w:rFonts w:ascii="Arial" w:hAnsi="Arial" w:cs="Arial"/>
          <w:color w:val="000000"/>
        </w:rPr>
        <w:t>Voligoma</w:t>
      </w:r>
      <w:proofErr w:type="spellEnd"/>
      <w:r>
        <w:rPr>
          <w:rFonts w:ascii="Arial" w:hAnsi="Arial" w:cs="Arial"/>
          <w:color w:val="000000"/>
        </w:rPr>
        <w:t xml:space="preserve"> y tijera (acorde al tamaño de su mano).</w:t>
      </w:r>
    </w:p>
    <w:p w14:paraId="557DE325" w14:textId="0ABADFE3" w:rsid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 w:rsidRPr="00A51838">
        <w:rPr>
          <w:rFonts w:ascii="Arial" w:hAnsi="Arial" w:cs="Arial"/>
          <w:color w:val="000000"/>
        </w:rPr>
        <w:t>Regla.</w:t>
      </w:r>
      <w:r w:rsidR="00BE7CBF" w:rsidRPr="00BE7CBF">
        <w:rPr>
          <w:noProof/>
        </w:rPr>
        <w:t xml:space="preserve"> </w:t>
      </w:r>
    </w:p>
    <w:p w14:paraId="1BDEA90D" w14:textId="77777777" w:rsid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Ojalillos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68D41BD6" w14:textId="719A2114" w:rsidR="00AE5185" w:rsidRPr="00AE5185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Calculadora (que sea de un tamaño acorde y de colores que contrasten, para que ellos puedan visualizar correctamente las teclas).</w:t>
      </w:r>
    </w:p>
    <w:p w14:paraId="48081B62" w14:textId="77777777" w:rsidR="00AE5185" w:rsidRPr="008673B4" w:rsidRDefault="00AE5185" w:rsidP="00AE5185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 w:rsidRPr="00E77CEC">
        <w:rPr>
          <w:rFonts w:ascii="Arial" w:hAnsi="Arial" w:cs="Arial"/>
          <w:b/>
          <w:color w:val="000000"/>
        </w:rPr>
        <w:t>NO ENVIAR</w:t>
      </w:r>
      <w:r>
        <w:rPr>
          <w:rFonts w:ascii="Arial" w:hAnsi="Arial" w:cs="Arial"/>
          <w:color w:val="000000"/>
        </w:rPr>
        <w:t xml:space="preserve"> lapiceras de colores ni marcadores. </w:t>
      </w:r>
    </w:p>
    <w:p w14:paraId="7A0F5943" w14:textId="77777777" w:rsidR="00AE5185" w:rsidRPr="000745D8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>* 2 Cajas de pañuelitos de papel.</w:t>
      </w:r>
    </w:p>
    <w:p w14:paraId="39E0574D" w14:textId="6DE162A8" w:rsidR="00AE5185" w:rsidRPr="000745D8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 xml:space="preserve">* </w:t>
      </w:r>
      <w:r>
        <w:rPr>
          <w:rFonts w:ascii="Arial" w:hAnsi="Arial" w:cs="Arial"/>
          <w:color w:val="000000"/>
        </w:rPr>
        <w:t>2</w:t>
      </w:r>
      <w:r w:rsidRPr="000745D8">
        <w:rPr>
          <w:rFonts w:ascii="Arial" w:hAnsi="Arial" w:cs="Arial"/>
          <w:color w:val="000000"/>
        </w:rPr>
        <w:t xml:space="preserve"> Cinta de papel</w:t>
      </w:r>
      <w:r>
        <w:rPr>
          <w:rFonts w:ascii="Arial" w:hAnsi="Arial" w:cs="Arial"/>
          <w:color w:val="000000"/>
        </w:rPr>
        <w:t xml:space="preserve"> y 1 cinta de embalar.</w:t>
      </w:r>
    </w:p>
    <w:p w14:paraId="6E81F777" w14:textId="77777777" w:rsidR="00AE5185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bookmarkStart w:id="0" w:name="_Hlk90374728"/>
      <w:r w:rsidRPr="000745D8">
        <w:rPr>
          <w:rFonts w:ascii="Arial" w:hAnsi="Arial" w:cs="Arial"/>
          <w:color w:val="000000"/>
        </w:rPr>
        <w:t xml:space="preserve">* </w:t>
      </w:r>
      <w:bookmarkEnd w:id="0"/>
      <w:r w:rsidRPr="000745D8">
        <w:rPr>
          <w:rFonts w:ascii="Arial" w:hAnsi="Arial" w:cs="Arial"/>
          <w:color w:val="000000"/>
        </w:rPr>
        <w:t>2 Block tipo El Nene de hojas color y 1 de hojas blancas.</w:t>
      </w:r>
    </w:p>
    <w:p w14:paraId="0AFF8FE9" w14:textId="77777777" w:rsidR="00AE5185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 xml:space="preserve">* </w:t>
      </w:r>
      <w:r>
        <w:rPr>
          <w:rFonts w:ascii="Arial" w:hAnsi="Arial" w:cs="Arial"/>
          <w:color w:val="000000"/>
        </w:rPr>
        <w:t>1 afiche y 1 cartulina color a elección.</w:t>
      </w:r>
    </w:p>
    <w:p w14:paraId="0940A4E8" w14:textId="77777777" w:rsidR="00AE5185" w:rsidRPr="000745D8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 xml:space="preserve">* </w:t>
      </w:r>
      <w:r>
        <w:rPr>
          <w:rFonts w:ascii="Arial" w:hAnsi="Arial" w:cs="Arial"/>
          <w:color w:val="000000"/>
        </w:rPr>
        <w:t xml:space="preserve"> 1 metro de Contac transparente.</w:t>
      </w:r>
    </w:p>
    <w:p w14:paraId="6537B21A" w14:textId="77777777" w:rsidR="00BE7CBF" w:rsidRDefault="00AE5185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>* Se utilizará el mismo cuaderno para las terapias</w:t>
      </w:r>
      <w:r>
        <w:rPr>
          <w:rFonts w:ascii="Arial" w:hAnsi="Arial" w:cs="Arial"/>
          <w:color w:val="000000"/>
        </w:rPr>
        <w:t>.</w:t>
      </w:r>
    </w:p>
    <w:p w14:paraId="1E18189C" w14:textId="1D74D1FF" w:rsidR="007136A2" w:rsidRDefault="00BE7CBF" w:rsidP="00AE5185">
      <w:pPr>
        <w:pStyle w:val="NormalWeb"/>
        <w:jc w:val="both"/>
        <w:rPr>
          <w:rFonts w:ascii="Arial" w:hAnsi="Arial" w:cs="Arial"/>
          <w:color w:val="000000"/>
        </w:rPr>
      </w:pPr>
      <w:r w:rsidRPr="000745D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Muda de ropa con </w:t>
      </w:r>
      <w:r w:rsidRPr="00BE7CBF">
        <w:rPr>
          <w:rFonts w:ascii="Arial" w:hAnsi="Arial" w:cs="Arial"/>
          <w:b/>
          <w:bCs/>
          <w:color w:val="000000"/>
        </w:rPr>
        <w:t>NOMBRE Y BOLSA.</w:t>
      </w:r>
      <w:r>
        <w:rPr>
          <w:rFonts w:ascii="Arial" w:hAnsi="Arial" w:cs="Arial"/>
          <w:color w:val="000000"/>
        </w:rPr>
        <w:t xml:space="preserve"> </w:t>
      </w:r>
    </w:p>
    <w:p w14:paraId="5BED5198" w14:textId="20652817" w:rsidR="00AE5185" w:rsidRPr="00AE5185" w:rsidRDefault="00AE5185" w:rsidP="00BE7CB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TODO CON NOMBRE EN LETRA IMPRENTA MAYÚSCULA</w:t>
      </w:r>
    </w:p>
    <w:sectPr w:rsidR="00AE5185" w:rsidRPr="00AE5185" w:rsidSect="00AE5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160DE"/>
    <w:multiLevelType w:val="hybridMultilevel"/>
    <w:tmpl w:val="D6EA800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96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85"/>
    <w:rsid w:val="00712619"/>
    <w:rsid w:val="007136A2"/>
    <w:rsid w:val="00764700"/>
    <w:rsid w:val="00AE5185"/>
    <w:rsid w:val="00BA1C44"/>
    <w:rsid w:val="00B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EBA43"/>
  <w15:chartTrackingRefBased/>
  <w15:docId w15:val="{1DA1A95B-8ECF-4354-ADA0-1DDAAB1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Tognoni 15</dc:creator>
  <cp:keywords/>
  <dc:description/>
  <cp:lastModifiedBy>Tognoni 15</cp:lastModifiedBy>
  <cp:revision>3</cp:revision>
  <dcterms:created xsi:type="dcterms:W3CDTF">2024-12-12T12:41:00Z</dcterms:created>
  <dcterms:modified xsi:type="dcterms:W3CDTF">2024-12-12T12:43:00Z</dcterms:modified>
</cp:coreProperties>
</file>